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AE" w:rsidRPr="00F163D4" w:rsidRDefault="00D177AE" w:rsidP="00D177AE">
      <w:pPr>
        <w:pStyle w:val="a3"/>
        <w:ind w:left="1069" w:firstLine="0"/>
        <w:jc w:val="center"/>
        <w:rPr>
          <w:szCs w:val="28"/>
        </w:rPr>
      </w:pPr>
      <w:r w:rsidRPr="00F163D4">
        <w:rPr>
          <w:szCs w:val="28"/>
        </w:rPr>
        <w:t xml:space="preserve">Коллоквиум 2 </w:t>
      </w:r>
      <w:bookmarkStart w:id="0" w:name="_GoBack"/>
      <w:bookmarkEnd w:id="0"/>
    </w:p>
    <w:p w:rsidR="00D177AE" w:rsidRPr="00F163D4" w:rsidRDefault="00D177AE" w:rsidP="00D177AE">
      <w:pPr>
        <w:pStyle w:val="a3"/>
        <w:ind w:left="1069" w:firstLine="0"/>
        <w:jc w:val="left"/>
        <w:rPr>
          <w:szCs w:val="28"/>
        </w:rPr>
      </w:pPr>
    </w:p>
    <w:p w:rsidR="00D177AE" w:rsidRDefault="00D177AE" w:rsidP="00D177AE">
      <w:pPr>
        <w:pStyle w:val="a3"/>
        <w:numPr>
          <w:ilvl w:val="0"/>
          <w:numId w:val="1"/>
        </w:numPr>
        <w:jc w:val="left"/>
        <w:rPr>
          <w:szCs w:val="28"/>
        </w:rPr>
      </w:pPr>
      <w:r>
        <w:rPr>
          <w:szCs w:val="28"/>
        </w:rPr>
        <w:t>Случайные величины. Основные понятия.</w:t>
      </w:r>
    </w:p>
    <w:p w:rsidR="00D177AE" w:rsidRDefault="00D177AE" w:rsidP="00D177AE">
      <w:pPr>
        <w:pStyle w:val="a3"/>
        <w:numPr>
          <w:ilvl w:val="0"/>
          <w:numId w:val="1"/>
        </w:numPr>
        <w:jc w:val="left"/>
        <w:rPr>
          <w:szCs w:val="28"/>
        </w:rPr>
      </w:pPr>
      <w:r>
        <w:rPr>
          <w:szCs w:val="28"/>
        </w:rPr>
        <w:t>Способы задания случайных величин. Закон распределения.</w:t>
      </w:r>
    </w:p>
    <w:p w:rsidR="00D177AE" w:rsidRDefault="00D177AE" w:rsidP="00D177AE">
      <w:pPr>
        <w:pStyle w:val="a3"/>
        <w:numPr>
          <w:ilvl w:val="0"/>
          <w:numId w:val="1"/>
        </w:numPr>
        <w:jc w:val="left"/>
        <w:rPr>
          <w:szCs w:val="28"/>
        </w:rPr>
      </w:pPr>
      <w:r>
        <w:rPr>
          <w:szCs w:val="28"/>
        </w:rPr>
        <w:t>Способы задания случайных величин.</w:t>
      </w:r>
      <w:r w:rsidRPr="00D177AE">
        <w:rPr>
          <w:szCs w:val="28"/>
        </w:rPr>
        <w:t xml:space="preserve"> </w:t>
      </w:r>
      <w:r>
        <w:rPr>
          <w:szCs w:val="28"/>
        </w:rPr>
        <w:t>Графический способ.</w:t>
      </w:r>
    </w:p>
    <w:p w:rsidR="00D177AE" w:rsidRPr="00D177AE" w:rsidRDefault="00D177AE" w:rsidP="00D177AE">
      <w:pPr>
        <w:pStyle w:val="a3"/>
        <w:numPr>
          <w:ilvl w:val="0"/>
          <w:numId w:val="1"/>
        </w:numPr>
        <w:jc w:val="left"/>
        <w:rPr>
          <w:szCs w:val="28"/>
        </w:rPr>
      </w:pPr>
      <w:r w:rsidRPr="00D177AE">
        <w:rPr>
          <w:szCs w:val="28"/>
        </w:rPr>
        <w:t>Способы задания случайных величин. Интегральная функция распределения вероятностей дискретной случайной величины.</w:t>
      </w:r>
    </w:p>
    <w:p w:rsidR="00D177AE" w:rsidRPr="00F163D4" w:rsidRDefault="00D177AE" w:rsidP="00D177AE">
      <w:pPr>
        <w:pStyle w:val="a3"/>
        <w:numPr>
          <w:ilvl w:val="0"/>
          <w:numId w:val="1"/>
        </w:numPr>
        <w:jc w:val="left"/>
        <w:rPr>
          <w:szCs w:val="28"/>
        </w:rPr>
      </w:pPr>
      <w:r w:rsidRPr="00F163D4">
        <w:rPr>
          <w:szCs w:val="28"/>
        </w:rPr>
        <w:t>Непрерывные случайные величины и плотность вероятностей.</w:t>
      </w:r>
    </w:p>
    <w:p w:rsidR="00D177AE" w:rsidRPr="00F163D4" w:rsidRDefault="00D177AE" w:rsidP="00D177AE">
      <w:pPr>
        <w:pStyle w:val="a3"/>
        <w:numPr>
          <w:ilvl w:val="0"/>
          <w:numId w:val="1"/>
        </w:numPr>
        <w:jc w:val="left"/>
        <w:rPr>
          <w:szCs w:val="28"/>
        </w:rPr>
      </w:pPr>
      <w:r w:rsidRPr="00F163D4">
        <w:rPr>
          <w:szCs w:val="28"/>
        </w:rPr>
        <w:t xml:space="preserve">Числовые характеристики </w:t>
      </w:r>
      <w:r w:rsidRPr="00D177AE">
        <w:rPr>
          <w:szCs w:val="28"/>
        </w:rPr>
        <w:t>дискретной случайной величины</w:t>
      </w:r>
      <w:r w:rsidRPr="00F163D4">
        <w:rPr>
          <w:szCs w:val="28"/>
        </w:rPr>
        <w:t>: математическое ожидание (понятие, свойства).</w:t>
      </w:r>
    </w:p>
    <w:p w:rsidR="00D177AE" w:rsidRDefault="00D177AE" w:rsidP="00D177AE">
      <w:pPr>
        <w:pStyle w:val="a3"/>
        <w:numPr>
          <w:ilvl w:val="0"/>
          <w:numId w:val="1"/>
        </w:numPr>
        <w:jc w:val="left"/>
        <w:rPr>
          <w:szCs w:val="28"/>
        </w:rPr>
      </w:pPr>
      <w:r w:rsidRPr="00F163D4">
        <w:rPr>
          <w:szCs w:val="28"/>
        </w:rPr>
        <w:t xml:space="preserve">Числовые характеристики </w:t>
      </w:r>
      <w:r w:rsidRPr="00D177AE">
        <w:rPr>
          <w:szCs w:val="28"/>
        </w:rPr>
        <w:t>дискретной случайной величины</w:t>
      </w:r>
      <w:r>
        <w:rPr>
          <w:szCs w:val="28"/>
        </w:rPr>
        <w:t>: дисперсия (понятие, свойства).</w:t>
      </w:r>
    </w:p>
    <w:p w:rsidR="00D177AE" w:rsidRDefault="00D177AE" w:rsidP="00D177AE">
      <w:pPr>
        <w:pStyle w:val="a3"/>
        <w:numPr>
          <w:ilvl w:val="0"/>
          <w:numId w:val="1"/>
        </w:numPr>
        <w:jc w:val="left"/>
        <w:rPr>
          <w:szCs w:val="28"/>
        </w:rPr>
      </w:pPr>
      <w:r w:rsidRPr="00D177AE">
        <w:rPr>
          <w:szCs w:val="28"/>
        </w:rPr>
        <w:t xml:space="preserve">Функция плотности распределения </w:t>
      </w:r>
      <w:r>
        <w:rPr>
          <w:szCs w:val="28"/>
        </w:rPr>
        <w:t>непрерывной</w:t>
      </w:r>
      <w:r w:rsidRPr="00D177AE">
        <w:rPr>
          <w:szCs w:val="28"/>
        </w:rPr>
        <w:t xml:space="preserve"> случайной величины</w:t>
      </w:r>
      <w:r>
        <w:rPr>
          <w:szCs w:val="28"/>
        </w:rPr>
        <w:t>.</w:t>
      </w:r>
    </w:p>
    <w:p w:rsidR="00D177AE" w:rsidRPr="00D177AE" w:rsidRDefault="00D177AE" w:rsidP="00D177AE">
      <w:pPr>
        <w:pStyle w:val="a3"/>
        <w:numPr>
          <w:ilvl w:val="0"/>
          <w:numId w:val="1"/>
        </w:numPr>
        <w:jc w:val="left"/>
        <w:rPr>
          <w:szCs w:val="28"/>
        </w:rPr>
      </w:pPr>
      <w:r w:rsidRPr="00D177AE">
        <w:rPr>
          <w:szCs w:val="28"/>
        </w:rPr>
        <w:t xml:space="preserve"> </w:t>
      </w:r>
      <w:r w:rsidRPr="00D177AE">
        <w:rPr>
          <w:szCs w:val="28"/>
        </w:rPr>
        <w:t xml:space="preserve">Числовые характеристики </w:t>
      </w:r>
      <w:r w:rsidRPr="00D177AE">
        <w:rPr>
          <w:szCs w:val="28"/>
        </w:rPr>
        <w:t>непрерывной</w:t>
      </w:r>
      <w:r w:rsidRPr="00D177AE">
        <w:rPr>
          <w:szCs w:val="28"/>
        </w:rPr>
        <w:t xml:space="preserve"> случайной величины: математическое ожидание (понятие, свойства).</w:t>
      </w:r>
    </w:p>
    <w:p w:rsidR="00D177AE" w:rsidRPr="00F163D4" w:rsidRDefault="00D177AE" w:rsidP="00D177AE">
      <w:pPr>
        <w:pStyle w:val="a3"/>
        <w:numPr>
          <w:ilvl w:val="0"/>
          <w:numId w:val="1"/>
        </w:numPr>
        <w:jc w:val="left"/>
        <w:rPr>
          <w:szCs w:val="28"/>
        </w:rPr>
      </w:pPr>
      <w:r w:rsidRPr="00F163D4">
        <w:rPr>
          <w:szCs w:val="28"/>
        </w:rPr>
        <w:t xml:space="preserve">Числовые характеристики </w:t>
      </w:r>
      <w:r>
        <w:rPr>
          <w:szCs w:val="28"/>
        </w:rPr>
        <w:t xml:space="preserve">непрерывной </w:t>
      </w:r>
      <w:r w:rsidRPr="00D177AE">
        <w:rPr>
          <w:szCs w:val="28"/>
        </w:rPr>
        <w:t>случайной величины</w:t>
      </w:r>
      <w:r w:rsidRPr="00F163D4">
        <w:rPr>
          <w:szCs w:val="28"/>
        </w:rPr>
        <w:t>: дисперсия (понятие, свойства).</w:t>
      </w:r>
    </w:p>
    <w:p w:rsidR="00D177AE" w:rsidRPr="00F163D4" w:rsidRDefault="00D177AE" w:rsidP="00D177AE">
      <w:pPr>
        <w:pStyle w:val="a3"/>
        <w:ind w:left="1429" w:firstLine="0"/>
        <w:jc w:val="left"/>
        <w:rPr>
          <w:szCs w:val="28"/>
        </w:rPr>
      </w:pPr>
    </w:p>
    <w:p w:rsidR="002C12E2" w:rsidRDefault="00D177AE"/>
    <w:sectPr w:rsidR="002C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92BCA"/>
    <w:multiLevelType w:val="hybridMultilevel"/>
    <w:tmpl w:val="675EE8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AE"/>
    <w:rsid w:val="0039096F"/>
    <w:rsid w:val="006A4CB4"/>
    <w:rsid w:val="00D1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305DE-30B9-41A4-B61F-34B13615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7AE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661</Characters>
  <Application>Microsoft Office Word</Application>
  <DocSecurity>0</DocSecurity>
  <Lines>5</Lines>
  <Paragraphs>1</Paragraphs>
  <ScaleCrop>false</ScaleCrop>
  <Company>SPecialiST RePack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2021-04-29T17:38:00Z</dcterms:created>
  <dcterms:modified xsi:type="dcterms:W3CDTF">2021-04-29T17:47:00Z</dcterms:modified>
</cp:coreProperties>
</file>